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A62AD4" w14:paraId="61129703" w14:textId="77777777" w:rsidTr="002A752A">
        <w:trPr>
          <w:tblHeader/>
          <w:tblCellSpacing w:w="72" w:type="dxa"/>
        </w:trPr>
        <w:tc>
          <w:tcPr>
            <w:tcW w:w="6624" w:type="dxa"/>
            <w:shd w:val="clear" w:color="auto" w:fill="487F81" w:themeFill="accent1"/>
            <w:tcMar>
              <w:right w:w="259" w:type="dxa"/>
            </w:tcMar>
            <w:vAlign w:val="center"/>
          </w:tcPr>
          <w:p w14:paraId="7E8BC11E" w14:textId="2904F4C2" w:rsidR="00FE4BDB" w:rsidRPr="008F023B" w:rsidRDefault="00896F1B" w:rsidP="00A65D81">
            <w:pPr>
              <w:pStyle w:val="Title"/>
              <w:spacing w:after="240"/>
              <w:rPr>
                <w:rFonts w:ascii="Britannic Bold" w:hAnsi="Britannic Bold" w:cs="Segoe UI"/>
                <w:sz w:val="48"/>
                <w:szCs w:val="48"/>
              </w:rPr>
            </w:pPr>
            <w:r w:rsidRPr="008F023B">
              <w:rPr>
                <w:rFonts w:ascii="Britannic Bold" w:hAnsi="Britannic Bold" w:cs="Segoe UI"/>
                <w:sz w:val="48"/>
                <w:szCs w:val="48"/>
              </w:rPr>
              <w:t>Pivatol logistics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14:paraId="527C8C37" w14:textId="0D0A9D16" w:rsidR="00FE4BDB" w:rsidRPr="00541A65" w:rsidRDefault="00541A65" w:rsidP="00041E3D">
            <w:pPr>
              <w:pStyle w:val="Subtitle"/>
              <w:spacing w:after="240"/>
              <w:rPr>
                <w:b/>
                <w:bCs/>
                <w:sz w:val="36"/>
                <w:szCs w:val="36"/>
              </w:rPr>
            </w:pPr>
            <w:r w:rsidRPr="00541A65">
              <w:rPr>
                <w:b/>
                <w:bCs/>
                <w:sz w:val="36"/>
                <w:szCs w:val="36"/>
              </w:rPr>
              <w:t>rate</w:t>
            </w:r>
          </w:p>
          <w:sdt>
            <w:sdtPr>
              <w:rPr>
                <w:b/>
                <w:bCs/>
                <w:sz w:val="36"/>
                <w:szCs w:val="36"/>
              </w:rPr>
              <w:alias w:val="Divide dot graphic:"/>
              <w:tag w:val="Divide dot graphic:"/>
              <w:id w:val="-732929433"/>
              <w:placeholder>
                <w:docPart w:val="9AFF2F30679D4AE78043A4F462F1332F"/>
              </w:placeholder>
              <w:temporary/>
              <w:showingPlcHdr/>
              <w15:appearance w15:val="hidden"/>
            </w:sdtPr>
            <w:sdtContent>
              <w:p w14:paraId="0F1BFE9D" w14:textId="77777777" w:rsidR="00FE4BDB" w:rsidRPr="00541A65" w:rsidRDefault="00FE4BDB" w:rsidP="00041E3D">
                <w:pPr>
                  <w:pStyle w:val="Subtitle"/>
                  <w:spacing w:after="240"/>
                  <w:rPr>
                    <w:b/>
                    <w:bCs/>
                    <w:sz w:val="36"/>
                    <w:szCs w:val="36"/>
                  </w:rPr>
                </w:pPr>
                <w:r w:rsidRPr="00541A65">
                  <w:rPr>
                    <w:b/>
                    <w:bCs/>
                    <w:sz w:val="36"/>
                    <w:szCs w:val="36"/>
                  </w:rPr>
                  <w:sym w:font="Symbol" w:char="F0B7"/>
                </w:r>
              </w:p>
            </w:sdtContent>
          </w:sdt>
          <w:p w14:paraId="40037E57" w14:textId="3B73A88D" w:rsidR="00FE4BDB" w:rsidRPr="00A62AD4" w:rsidRDefault="00F21698" w:rsidP="00041E3D">
            <w:pPr>
              <w:pStyle w:val="Subtitle"/>
              <w:spacing w:after="240"/>
            </w:pPr>
            <w:r w:rsidRPr="00541A65">
              <w:rPr>
                <w:b/>
                <w:bCs/>
                <w:sz w:val="36"/>
                <w:szCs w:val="36"/>
              </w:rPr>
              <w:t>s</w:t>
            </w:r>
            <w:r w:rsidR="00541A65" w:rsidRPr="00541A65">
              <w:rPr>
                <w:b/>
                <w:bCs/>
                <w:sz w:val="36"/>
                <w:szCs w:val="36"/>
              </w:rPr>
              <w:t>heet</w:t>
            </w:r>
          </w:p>
        </w:tc>
      </w:tr>
      <w:tr w:rsidR="00A62AD4" w:rsidRPr="00A62AD4" w14:paraId="69FA30E1" w14:textId="77777777" w:rsidTr="00ED3D65">
        <w:trPr>
          <w:trHeight w:val="10899"/>
          <w:tblCellSpacing w:w="72" w:type="dxa"/>
        </w:trPr>
        <w:tc>
          <w:tcPr>
            <w:tcW w:w="6624" w:type="dxa"/>
            <w:tcMar>
              <w:right w:w="259" w:type="dxa"/>
            </w:tcMar>
          </w:tcPr>
          <w:p w14:paraId="21382BE7" w14:textId="77777777" w:rsidR="00A62AD4" w:rsidRPr="00A62AD4" w:rsidRDefault="00A62AD4" w:rsidP="00090438">
            <w:pPr>
              <w:pStyle w:val="Photo"/>
              <w:spacing w:before="0" w:after="0" w:line="259" w:lineRule="auto"/>
            </w:pPr>
            <w:r w:rsidRPr="00A62AD4">
              <w:rPr>
                <w:noProof/>
                <w:lang w:eastAsia="en-US"/>
              </w:rPr>
              <w:drawing>
                <wp:inline distT="0" distB="0" distL="0" distR="0" wp14:anchorId="00E42392" wp14:editId="0ED0D007">
                  <wp:extent cx="4356100" cy="21005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2AD48" w14:textId="6B1299AA" w:rsidR="008549AB" w:rsidRPr="00002D08" w:rsidRDefault="00B3145A" w:rsidP="006D7BC1">
            <w:pPr>
              <w:pStyle w:val="Heading2"/>
              <w:spacing w:after="0"/>
              <w:ind w:left="720"/>
              <w:jc w:val="center"/>
              <w:rPr>
                <w:rFonts w:ascii="Britannic Bold" w:hAnsi="Britannic Bold" w:cs="Segoe UI"/>
                <w:color w:val="0B221F" w:themeColor="background2" w:themeShade="1A"/>
                <w:sz w:val="28"/>
                <w:szCs w:val="28"/>
              </w:rPr>
            </w:pPr>
            <w:r w:rsidRPr="00002D08">
              <w:rPr>
                <w:rFonts w:ascii="Britannic Bold" w:hAnsi="Britannic Bold" w:cs="Segoe UI"/>
                <w:color w:val="0B221F" w:themeColor="background2" w:themeShade="1A"/>
                <w:sz w:val="28"/>
                <w:szCs w:val="28"/>
              </w:rPr>
              <w:t>“You Need It There, We Get It Done!”</w:t>
            </w:r>
          </w:p>
          <w:p w14:paraId="42672C1F" w14:textId="77777777" w:rsidR="00F5280F" w:rsidRPr="004F1D03" w:rsidRDefault="00F5280F" w:rsidP="00B56ADB">
            <w:pPr>
              <w:pStyle w:val="Heading2"/>
              <w:spacing w:after="240"/>
              <w:ind w:left="720"/>
              <w:jc w:val="center"/>
              <w:rPr>
                <w:rFonts w:ascii="Britannic Bold" w:eastAsia="Aptos" w:hAnsi="Britannic Bold" w:cs="Segoe UI"/>
                <w:kern w:val="2"/>
                <w:sz w:val="16"/>
                <w:szCs w:val="16"/>
                <w:shd w:val="clear" w:color="auto" w:fill="FFFFFF"/>
                <w:lang w:eastAsia="en-US"/>
                <w14:ligatures w14:val="standardContextual"/>
              </w:rPr>
            </w:pPr>
          </w:p>
          <w:p w14:paraId="012CF3E3" w14:textId="015F0627" w:rsidR="00CA57A7" w:rsidRPr="00002D08" w:rsidRDefault="00CA57A7" w:rsidP="00853611">
            <w:pPr>
              <w:pStyle w:val="Heading2"/>
              <w:spacing w:after="120"/>
              <w:ind w:left="720"/>
              <w:jc w:val="center"/>
              <w:rPr>
                <w:rFonts w:ascii="Britannic Bold" w:hAnsi="Britannic Bold" w:cs="Segoe UI"/>
                <w:color w:val="0B221F" w:themeColor="background2" w:themeShade="1A"/>
                <w:sz w:val="28"/>
                <w:szCs w:val="28"/>
              </w:rPr>
            </w:pPr>
            <w:r w:rsidRPr="00002D08">
              <w:rPr>
                <w:rFonts w:ascii="Britannic Bold" w:eastAsia="Aptos" w:hAnsi="Britannic Bold" w:cs="Segoe UI"/>
                <w:kern w:val="2"/>
                <w:shd w:val="clear" w:color="auto" w:fill="FFFFFF"/>
                <w:lang w:eastAsia="en-US"/>
                <w14:ligatures w14:val="standardContextual"/>
              </w:rPr>
              <w:t xml:space="preserve">ON-DEMAND </w:t>
            </w:r>
            <w:r w:rsidR="00890A37" w:rsidRPr="00002D08">
              <w:rPr>
                <w:rFonts w:ascii="Britannic Bold" w:eastAsia="Aptos" w:hAnsi="Britannic Bold" w:cs="Segoe UI"/>
                <w:kern w:val="2"/>
                <w:shd w:val="clear" w:color="auto" w:fill="FFFFFF"/>
                <w:lang w:eastAsia="en-US"/>
                <w14:ligatures w14:val="standardContextual"/>
              </w:rPr>
              <w:t>*</w:t>
            </w:r>
            <w:r w:rsidR="00FB16E3" w:rsidRPr="00002D08">
              <w:rPr>
                <w:rFonts w:ascii="Britannic Bold" w:eastAsia="Aptos" w:hAnsi="Britannic Bold" w:cs="Segoe UI"/>
                <w:kern w:val="2"/>
                <w:shd w:val="clear" w:color="auto" w:fill="FFFFFF"/>
                <w:lang w:eastAsia="en-US"/>
                <w14:ligatures w14:val="standardContextual"/>
              </w:rPr>
              <w:t xml:space="preserve"> </w:t>
            </w:r>
            <w:r w:rsidR="00DB5A50" w:rsidRPr="00002D08">
              <w:rPr>
                <w:rFonts w:ascii="Britannic Bold" w:eastAsia="Aptos" w:hAnsi="Britannic Bold" w:cs="Segoe UI"/>
                <w:kern w:val="2"/>
                <w:shd w:val="clear" w:color="auto" w:fill="FFFFFF"/>
                <w:lang w:eastAsia="en-US"/>
                <w14:ligatures w14:val="standardContextual"/>
              </w:rPr>
              <w:t>SCHEDULED</w:t>
            </w:r>
            <w:r w:rsidR="006929C9">
              <w:rPr>
                <w:rFonts w:ascii="Britannic Bold" w:eastAsia="Aptos" w:hAnsi="Britannic Bold" w:cs="Segoe UI"/>
                <w:kern w:val="2"/>
                <w:shd w:val="clear" w:color="auto" w:fill="FFFFFF"/>
                <w:lang w:eastAsia="en-US"/>
                <w14:ligatures w14:val="standardContextual"/>
              </w:rPr>
              <w:t xml:space="preserve"> * R</w:t>
            </w:r>
            <w:r w:rsidR="00A97B76">
              <w:rPr>
                <w:rFonts w:ascii="Britannic Bold" w:eastAsia="Aptos" w:hAnsi="Britannic Bold" w:cs="Segoe UI"/>
                <w:kern w:val="2"/>
                <w:shd w:val="clear" w:color="auto" w:fill="FFFFFF"/>
                <w:lang w:eastAsia="en-US"/>
                <w14:ligatures w14:val="standardContextual"/>
              </w:rPr>
              <w:t>OUTED</w:t>
            </w:r>
          </w:p>
          <w:tbl>
            <w:tblPr>
              <w:tblW w:w="3865" w:type="dxa"/>
              <w:tblInd w:w="1435" w:type="dxa"/>
              <w:tblLook w:val="04A0" w:firstRow="1" w:lastRow="0" w:firstColumn="1" w:lastColumn="0" w:noHBand="0" w:noVBand="1"/>
            </w:tblPr>
            <w:tblGrid>
              <w:gridCol w:w="1327"/>
              <w:gridCol w:w="1269"/>
              <w:gridCol w:w="675"/>
              <w:gridCol w:w="594"/>
            </w:tblGrid>
            <w:tr w:rsidR="001F6691" w:rsidRPr="00A47ED7" w14:paraId="1E6426B6" w14:textId="77777777" w:rsidTr="001F6691">
              <w:trPr>
                <w:trHeight w:val="336"/>
              </w:trPr>
              <w:tc>
                <w:tcPr>
                  <w:tcW w:w="3865" w:type="dxa"/>
                  <w:gridSpan w:val="4"/>
                  <w:vAlign w:val="center"/>
                </w:tcPr>
                <w:p w14:paraId="2B19F8A2" w14:textId="5B3B9A9E" w:rsidR="001F6691" w:rsidRPr="0047283E" w:rsidRDefault="001F6691" w:rsidP="000752B1">
                  <w:pPr>
                    <w:spacing w:after="0" w:line="240" w:lineRule="auto"/>
                    <w:rPr>
                      <w:rFonts w:ascii="Segoe UI" w:eastAsia="Times New Roman" w:hAnsi="Segoe UI" w:cs="Segoe UI"/>
                      <w:b/>
                      <w:bCs/>
                      <w:sz w:val="22"/>
                      <w:szCs w:val="22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Cs/>
                      <w:color w:val="000000" w:themeColor="text1"/>
                      <w:sz w:val="22"/>
                      <w:szCs w:val="22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Services</w:t>
                  </w:r>
                </w:p>
              </w:tc>
            </w:tr>
            <w:tr w:rsidR="001F6691" w:rsidRPr="00A47ED7" w14:paraId="073F5028" w14:textId="77777777" w:rsidTr="001F6691">
              <w:trPr>
                <w:trHeight w:val="336"/>
              </w:trPr>
              <w:tc>
                <w:tcPr>
                  <w:tcW w:w="3865" w:type="dxa"/>
                  <w:gridSpan w:val="4"/>
                  <w:vAlign w:val="center"/>
                </w:tcPr>
                <w:p w14:paraId="20CB6C60" w14:textId="77777777" w:rsidR="001F6691" w:rsidRPr="0045531E" w:rsidRDefault="001F6691" w:rsidP="00C77AA3">
                  <w:pPr>
                    <w:spacing w:after="0" w:line="240" w:lineRule="auto"/>
                    <w:ind w:firstLineChars="100" w:firstLine="181"/>
                    <w:rPr>
                      <w:rFonts w:ascii="Segoe UI" w:eastAsia="Times New Roman" w:hAnsi="Segoe UI" w:cs="Segoe UI"/>
                      <w:sz w:val="20"/>
                      <w:szCs w:val="20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274DD">
                    <w:rPr>
                      <w:rFonts w:ascii="Segoe UI" w:eastAsia="Times New Roman" w:hAnsi="Segoe UI" w:cs="Segoe UI"/>
                      <w:b/>
                      <w:sz w:val="18"/>
                      <w:szCs w:val="18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Standard</w:t>
                  </w:r>
                  <w:r w:rsidRPr="0045531E">
                    <w:rPr>
                      <w:rFonts w:ascii="Segoe UI" w:eastAsia="Times New Roman" w:hAnsi="Segoe UI" w:cs="Segoe UI"/>
                      <w:sz w:val="20"/>
                      <w:szCs w:val="20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up-to-eight-hour delivery</w:t>
                  </w:r>
                </w:p>
                <w:p w14:paraId="3709569F" w14:textId="77777777" w:rsidR="001F6691" w:rsidRPr="0045531E" w:rsidRDefault="001F6691" w:rsidP="00C77AA3">
                  <w:pPr>
                    <w:spacing w:after="0" w:line="240" w:lineRule="auto"/>
                    <w:ind w:firstLineChars="100" w:firstLine="181"/>
                    <w:rPr>
                      <w:rFonts w:ascii="Segoe UI" w:eastAsia="Times New Roman" w:hAnsi="Segoe UI" w:cs="Segoe UI"/>
                      <w:sz w:val="20"/>
                      <w:szCs w:val="20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274DD">
                    <w:rPr>
                      <w:rFonts w:ascii="Segoe UI" w:eastAsia="Times New Roman" w:hAnsi="Segoe UI" w:cs="Segoe UI"/>
                      <w:b/>
                      <w:sz w:val="18"/>
                      <w:szCs w:val="18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Expedite</w:t>
                  </w:r>
                  <w:r w:rsidRPr="0045531E">
                    <w:rPr>
                      <w:rFonts w:ascii="Segoe UI" w:eastAsia="Times New Roman" w:hAnsi="Segoe UI" w:cs="Segoe UI"/>
                      <w:sz w:val="20"/>
                      <w:szCs w:val="20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up-to-four-hour delivery</w:t>
                  </w:r>
                </w:p>
                <w:p w14:paraId="7C4CF0FE" w14:textId="77777777" w:rsidR="001F6691" w:rsidRPr="0045531E" w:rsidRDefault="001F6691" w:rsidP="00C77AA3">
                  <w:pPr>
                    <w:spacing w:after="0" w:line="240" w:lineRule="auto"/>
                    <w:ind w:firstLineChars="100" w:firstLine="181"/>
                    <w:rPr>
                      <w:rFonts w:ascii="Segoe UI" w:eastAsia="Times New Roman" w:hAnsi="Segoe UI" w:cs="Segoe UI"/>
                      <w:sz w:val="20"/>
                      <w:szCs w:val="20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274DD">
                    <w:rPr>
                      <w:rFonts w:ascii="Segoe UI" w:eastAsia="Times New Roman" w:hAnsi="Segoe UI" w:cs="Segoe UI"/>
                      <w:b/>
                      <w:sz w:val="18"/>
                      <w:szCs w:val="18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Urgent</w:t>
                  </w:r>
                  <w:r w:rsidRPr="0045531E">
                    <w:rPr>
                      <w:rFonts w:ascii="Segoe UI" w:eastAsia="Times New Roman" w:hAnsi="Segoe UI" w:cs="Segoe UI"/>
                      <w:sz w:val="20"/>
                      <w:szCs w:val="20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up-to-two-hour delivery</w:t>
                  </w:r>
                </w:p>
                <w:p w14:paraId="209B7760" w14:textId="65273B20" w:rsidR="001F6691" w:rsidRPr="00C77AA3" w:rsidRDefault="001F6691" w:rsidP="001F6691">
                  <w:pPr>
                    <w:spacing w:after="60" w:line="240" w:lineRule="auto"/>
                    <w:ind w:firstLineChars="100" w:firstLine="181"/>
                    <w:rPr>
                      <w:rFonts w:ascii="Arial Rounded MT Bold" w:eastAsia="Times New Roman" w:hAnsi="Arial Rounded MT Bold" w:cs="Times New Roman"/>
                      <w:sz w:val="16"/>
                      <w:szCs w:val="16"/>
                      <w:lang w:eastAsia="en-US"/>
                    </w:rPr>
                  </w:pPr>
                  <w:r w:rsidRPr="00E274DD">
                    <w:rPr>
                      <w:rFonts w:ascii="Segoe UI" w:eastAsia="Times New Roman" w:hAnsi="Segoe UI" w:cs="Segoe UI"/>
                      <w:b/>
                      <w:sz w:val="18"/>
                      <w:szCs w:val="18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STAT Medical</w:t>
                  </w:r>
                  <w:r w:rsidRPr="0045531E">
                    <w:rPr>
                      <w:rFonts w:ascii="Segoe UI" w:eastAsia="Times New Roman" w:hAnsi="Segoe UI" w:cs="Segoe UI"/>
                      <w:sz w:val="20"/>
                      <w:szCs w:val="20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Priority Direct Delivery</w:t>
                  </w:r>
                </w:p>
              </w:tc>
            </w:tr>
            <w:tr w:rsidR="001F6691" w:rsidRPr="00A47ED7" w14:paraId="5192EB5D" w14:textId="77777777" w:rsidTr="001F6691">
              <w:trPr>
                <w:trHeight w:val="336"/>
              </w:trPr>
              <w:tc>
                <w:tcPr>
                  <w:tcW w:w="3865" w:type="dxa"/>
                  <w:gridSpan w:val="4"/>
                  <w:vAlign w:val="center"/>
                </w:tcPr>
                <w:p w14:paraId="34C0553E" w14:textId="1D9D561C" w:rsidR="001F6691" w:rsidRPr="0047283E" w:rsidRDefault="001F6691" w:rsidP="00BA5235">
                  <w:pPr>
                    <w:spacing w:after="0" w:line="240" w:lineRule="auto"/>
                    <w:rPr>
                      <w:rFonts w:ascii="Segoe UI" w:eastAsia="Times New Roman" w:hAnsi="Segoe UI" w:cs="Segoe UI"/>
                      <w:b/>
                      <w:sz w:val="22"/>
                      <w:szCs w:val="22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47283E">
                    <w:rPr>
                      <w:rFonts w:ascii="Segoe UI" w:eastAsia="Times New Roman" w:hAnsi="Segoe UI" w:cs="Segoe UI"/>
                      <w:color w:val="000000" w:themeColor="text1"/>
                      <w:sz w:val="22"/>
                      <w:szCs w:val="22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Rates From Pickup Location</w:t>
                  </w:r>
                </w:p>
              </w:tc>
            </w:tr>
            <w:tr w:rsidR="001F6691" w:rsidRPr="00A47ED7" w14:paraId="2BF8094C" w14:textId="77777777" w:rsidTr="001F6691">
              <w:trPr>
                <w:trHeight w:val="501"/>
              </w:trPr>
              <w:tc>
                <w:tcPr>
                  <w:tcW w:w="132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B467687" w14:textId="3B20F1C8" w:rsidR="001F6691" w:rsidRPr="0047283E" w:rsidRDefault="001F6691" w:rsidP="00A47ED7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0-10 Miles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393E102E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 xml:space="preserve">$75 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CFF8736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Base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11F2D592" w14:textId="77777777" w:rsidR="001F6691" w:rsidRPr="00447CD9" w:rsidRDefault="001F6691" w:rsidP="00A47ED7">
                  <w:pPr>
                    <w:spacing w:after="0" w:line="240" w:lineRule="auto"/>
                    <w:rPr>
                      <w:rFonts w:ascii="Britannic Bold" w:eastAsia="Times New Roman" w:hAnsi="Britannic Bold" w:cs="Times New Roman"/>
                      <w:color w:val="FFFFFF" w:themeColor="background1"/>
                      <w:sz w:val="20"/>
                      <w:szCs w:val="20"/>
                      <w:lang w:eastAsia="en-US"/>
                    </w:rPr>
                  </w:pPr>
                  <w:r w:rsidRPr="00447CD9">
                    <w:rPr>
                      <w:rFonts w:ascii="Britannic Bold" w:eastAsia="Times New Roman" w:hAnsi="Britannic Bold" w:cs="Times New Roman"/>
                      <w:color w:val="FFFFFF" w:themeColor="background1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1F6691" w:rsidRPr="00A47ED7" w14:paraId="05E7E7F5" w14:textId="77777777" w:rsidTr="001F6691">
              <w:trPr>
                <w:trHeight w:val="501"/>
              </w:trPr>
              <w:tc>
                <w:tcPr>
                  <w:tcW w:w="132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F615ADA" w14:textId="2334C972" w:rsidR="001F6691" w:rsidRPr="0047283E" w:rsidRDefault="001F6691" w:rsidP="00A47ED7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11-20 Miles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4E7140A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 xml:space="preserve">$145 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FF8C256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Base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65443D13" w14:textId="77777777" w:rsidR="001F6691" w:rsidRPr="00451911" w:rsidRDefault="001F6691" w:rsidP="00A47ED7">
                  <w:pPr>
                    <w:spacing w:after="0" w:line="240" w:lineRule="auto"/>
                    <w:rPr>
                      <w:rFonts w:ascii="Britannic Bold" w:eastAsia="Times New Roman" w:hAnsi="Britannic Bold" w:cs="Times New Roman"/>
                      <w:color w:val="000000"/>
                      <w:sz w:val="20"/>
                      <w:szCs w:val="20"/>
                      <w:lang w:eastAsia="en-US"/>
                    </w:rPr>
                  </w:pPr>
                  <w:r w:rsidRPr="00451911">
                    <w:rPr>
                      <w:rFonts w:ascii="Britannic Bold" w:eastAsia="Times New Roman" w:hAnsi="Britannic Bold" w:cs="Times New Roman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1F6691" w:rsidRPr="00A47ED7" w14:paraId="645CE99F" w14:textId="77777777" w:rsidTr="001F6691">
              <w:trPr>
                <w:trHeight w:val="501"/>
              </w:trPr>
              <w:tc>
                <w:tcPr>
                  <w:tcW w:w="132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7897F7" w14:textId="7727F5CC" w:rsidR="001F6691" w:rsidRPr="0047283E" w:rsidRDefault="001F6691" w:rsidP="00A47ED7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21-30 Miles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D6AA218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 xml:space="preserve">$200 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1ED93183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Base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0D4D2A50" w14:textId="77777777" w:rsidR="001F6691" w:rsidRPr="00447CD9" w:rsidRDefault="001F6691" w:rsidP="00A47ED7">
                  <w:pPr>
                    <w:spacing w:after="0" w:line="240" w:lineRule="auto"/>
                    <w:rPr>
                      <w:rFonts w:ascii="Britannic Bold" w:eastAsia="Times New Roman" w:hAnsi="Britannic Bold" w:cs="Times New Roman"/>
                      <w:color w:val="000000"/>
                      <w:sz w:val="20"/>
                      <w:szCs w:val="20"/>
                      <w:lang w:eastAsia="en-US"/>
                    </w:rPr>
                  </w:pPr>
                  <w:r w:rsidRPr="00447CD9">
                    <w:rPr>
                      <w:rFonts w:ascii="Britannic Bold" w:eastAsia="Times New Roman" w:hAnsi="Britannic Bold" w:cs="Times New Roman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1F6691" w:rsidRPr="00A47ED7" w14:paraId="61838587" w14:textId="77777777" w:rsidTr="001F6691">
              <w:trPr>
                <w:trHeight w:val="501"/>
              </w:trPr>
              <w:tc>
                <w:tcPr>
                  <w:tcW w:w="132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EEEB46" w14:textId="6173AA84" w:rsidR="001F6691" w:rsidRPr="0047283E" w:rsidRDefault="001F6691" w:rsidP="00A47ED7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31-40 Miles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1C4A57C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 xml:space="preserve">$250 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300D63B5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Base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0CB6F28B" w14:textId="77777777" w:rsidR="001F6691" w:rsidRPr="00447CD9" w:rsidRDefault="001F6691" w:rsidP="00A47ED7">
                  <w:pPr>
                    <w:spacing w:after="0" w:line="240" w:lineRule="auto"/>
                    <w:rPr>
                      <w:rFonts w:ascii="Britannic Bold" w:eastAsia="Times New Roman" w:hAnsi="Britannic Bold" w:cs="Times New Roman"/>
                      <w:color w:val="000000"/>
                      <w:sz w:val="20"/>
                      <w:szCs w:val="20"/>
                      <w:lang w:eastAsia="en-US"/>
                    </w:rPr>
                  </w:pPr>
                  <w:r w:rsidRPr="00447CD9">
                    <w:rPr>
                      <w:rFonts w:ascii="Britannic Bold" w:eastAsia="Times New Roman" w:hAnsi="Britannic Bold" w:cs="Times New Roman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1F6691" w:rsidRPr="00A47ED7" w14:paraId="107EB6E6" w14:textId="77777777" w:rsidTr="001F6691">
              <w:trPr>
                <w:trHeight w:val="501"/>
              </w:trPr>
              <w:tc>
                <w:tcPr>
                  <w:tcW w:w="132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56D3D26" w14:textId="2D61722E" w:rsidR="001F6691" w:rsidRPr="0047283E" w:rsidRDefault="001F6691" w:rsidP="00A47ED7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41-50 Miles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3ACF9B8B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 xml:space="preserve">$300 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498EFAF0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Base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0D3DA20E" w14:textId="77777777" w:rsidR="001F6691" w:rsidRPr="00447CD9" w:rsidRDefault="001F6691" w:rsidP="00A47ED7">
                  <w:pPr>
                    <w:spacing w:after="0" w:line="240" w:lineRule="auto"/>
                    <w:rPr>
                      <w:rFonts w:ascii="Britannic Bold" w:eastAsia="Times New Roman" w:hAnsi="Britannic Bold" w:cs="Times New Roman"/>
                      <w:color w:val="000000"/>
                      <w:sz w:val="20"/>
                      <w:szCs w:val="20"/>
                      <w:lang w:eastAsia="en-US"/>
                    </w:rPr>
                  </w:pPr>
                  <w:r w:rsidRPr="00447CD9">
                    <w:rPr>
                      <w:rFonts w:ascii="Britannic Bold" w:eastAsia="Times New Roman" w:hAnsi="Britannic Bold" w:cs="Times New Roman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1F6691" w:rsidRPr="00A47ED7" w14:paraId="01A09A57" w14:textId="77777777" w:rsidTr="001F6691">
              <w:trPr>
                <w:trHeight w:val="501"/>
              </w:trPr>
              <w:tc>
                <w:tcPr>
                  <w:tcW w:w="1327" w:type="dxa"/>
                  <w:tcBorders>
                    <w:top w:val="nil"/>
                    <w:left w:val="nil"/>
                    <w:right w:val="nil"/>
                  </w:tcBorders>
                  <w:vAlign w:val="center"/>
                  <w:hideMark/>
                </w:tcPr>
                <w:p w14:paraId="44B3051E" w14:textId="77777777" w:rsidR="001F6691" w:rsidRPr="0047283E" w:rsidRDefault="001F6691" w:rsidP="00A47ED7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51+ Miles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right w:val="nil"/>
                  </w:tcBorders>
                  <w:noWrap/>
                  <w:vAlign w:val="center"/>
                  <w:hideMark/>
                </w:tcPr>
                <w:p w14:paraId="22D82026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$8 X Mile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right w:val="nil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14:paraId="585619E2" w14:textId="77777777" w:rsidR="001F6691" w:rsidRPr="0047283E" w:rsidRDefault="001F6691" w:rsidP="00A47ED7">
                  <w:pPr>
                    <w:spacing w:after="0" w:line="240" w:lineRule="auto"/>
                    <w:jc w:val="right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Base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</w:tcBorders>
                  <w:shd w:val="clear" w:color="auto" w:fill="FFFFFF" w:themeFill="background1"/>
                  <w:noWrap/>
                  <w:vAlign w:val="bottom"/>
                  <w:hideMark/>
                </w:tcPr>
                <w:p w14:paraId="7A2BE943" w14:textId="77777777" w:rsidR="001F6691" w:rsidRPr="00447CD9" w:rsidRDefault="001F6691" w:rsidP="00A47ED7">
                  <w:pPr>
                    <w:spacing w:after="0" w:line="240" w:lineRule="auto"/>
                    <w:rPr>
                      <w:rFonts w:ascii="Britannic Bold" w:eastAsia="Times New Roman" w:hAnsi="Britannic Bold" w:cs="Times New Roman"/>
                      <w:color w:val="000000"/>
                      <w:sz w:val="20"/>
                      <w:szCs w:val="20"/>
                      <w:lang w:eastAsia="en-US"/>
                    </w:rPr>
                  </w:pPr>
                  <w:r w:rsidRPr="00447CD9">
                    <w:rPr>
                      <w:rFonts w:ascii="Britannic Bold" w:eastAsia="Times New Roman" w:hAnsi="Britannic Bold" w:cs="Times New Roman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</w:tc>
            </w:tr>
            <w:tr w:rsidR="001F6691" w:rsidRPr="00A47ED7" w14:paraId="75A9A36E" w14:textId="77777777" w:rsidTr="001F6691">
              <w:trPr>
                <w:trHeight w:val="336"/>
              </w:trPr>
              <w:tc>
                <w:tcPr>
                  <w:tcW w:w="3865" w:type="dxa"/>
                  <w:gridSpan w:val="4"/>
                  <w:tcBorders>
                    <w:top w:val="nil"/>
                    <w:left w:val="nil"/>
                  </w:tcBorders>
                  <w:vAlign w:val="center"/>
                  <w:hideMark/>
                </w:tcPr>
                <w:p w14:paraId="0675F0F5" w14:textId="0174BA6D" w:rsidR="001F6691" w:rsidRPr="0047283E" w:rsidRDefault="0047283E" w:rsidP="0047283E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FF0000"/>
                      <w:sz w:val="20"/>
                      <w:szCs w:val="20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color w:val="000000" w:themeColor="text1"/>
                      <w:sz w:val="20"/>
                      <w:szCs w:val="20"/>
                      <w:lang w:eastAsia="en-US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Accessorial</w:t>
                  </w:r>
                </w:p>
              </w:tc>
            </w:tr>
            <w:tr w:rsidR="001F6691" w:rsidRPr="00A47ED7" w14:paraId="04AF382C" w14:textId="77777777" w:rsidTr="001F6691">
              <w:trPr>
                <w:trHeight w:val="279"/>
              </w:trPr>
              <w:tc>
                <w:tcPr>
                  <w:tcW w:w="3865" w:type="dxa"/>
                  <w:gridSpan w:val="4"/>
                  <w:tcBorders>
                    <w:bottom w:val="nil"/>
                  </w:tcBorders>
                  <w:vAlign w:val="center"/>
                  <w:hideMark/>
                </w:tcPr>
                <w:p w14:paraId="11AF146C" w14:textId="6A695104" w:rsidR="001F6691" w:rsidRPr="0047283E" w:rsidRDefault="001F6691" w:rsidP="00520275">
                  <w:pPr>
                    <w:spacing w:after="0" w:line="240" w:lineRule="auto"/>
                    <w:ind w:firstLineChars="100" w:firstLine="181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+ 20% Before or After-Hours Service</w:t>
                  </w:r>
                </w:p>
              </w:tc>
            </w:tr>
            <w:tr w:rsidR="001F6691" w:rsidRPr="00A47ED7" w14:paraId="344E2C67" w14:textId="77777777" w:rsidTr="001F6691">
              <w:trPr>
                <w:trHeight w:val="279"/>
              </w:trPr>
              <w:tc>
                <w:tcPr>
                  <w:tcW w:w="3865" w:type="dxa"/>
                  <w:gridSpan w:val="4"/>
                  <w:tcBorders>
                    <w:top w:val="nil"/>
                    <w:left w:val="nil"/>
                    <w:bottom w:val="nil"/>
                  </w:tcBorders>
                  <w:vAlign w:val="center"/>
                  <w:hideMark/>
                </w:tcPr>
                <w:p w14:paraId="20CEB04D" w14:textId="7B5409C1" w:rsidR="001F6691" w:rsidRPr="0047283E" w:rsidRDefault="001F6691" w:rsidP="00520275">
                  <w:pPr>
                    <w:spacing w:after="0" w:line="240" w:lineRule="auto"/>
                    <w:ind w:firstLineChars="100" w:firstLine="181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$50 Prep Service - Shrink-wrapping, etc.</w:t>
                  </w:r>
                </w:p>
              </w:tc>
            </w:tr>
            <w:tr w:rsidR="001F6691" w:rsidRPr="00A47ED7" w14:paraId="1AD29403" w14:textId="77777777" w:rsidTr="001F6691">
              <w:trPr>
                <w:trHeight w:val="279"/>
              </w:trPr>
              <w:tc>
                <w:tcPr>
                  <w:tcW w:w="3865" w:type="dxa"/>
                  <w:gridSpan w:val="4"/>
                  <w:tcBorders>
                    <w:top w:val="nil"/>
                  </w:tcBorders>
                  <w:vAlign w:val="center"/>
                  <w:hideMark/>
                </w:tcPr>
                <w:p w14:paraId="3EB758B3" w14:textId="72B8D6D4" w:rsidR="001F6691" w:rsidRPr="0047283E" w:rsidRDefault="001F6691" w:rsidP="00520275">
                  <w:pPr>
                    <w:spacing w:after="0" w:line="240" w:lineRule="auto"/>
                    <w:ind w:firstLineChars="100" w:firstLine="181"/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47283E">
                    <w:rPr>
                      <w:rFonts w:ascii="Segoe UI" w:eastAsia="Times New Roman" w:hAnsi="Segoe UI" w:cs="Segoe UI"/>
                      <w:b/>
                      <w:bCs/>
                      <w:sz w:val="18"/>
                      <w:szCs w:val="18"/>
                      <w:lang w:eastAsia="en-US"/>
                    </w:rPr>
                    <w:t>+ $50 or $10 x Mile for Rush Service</w:t>
                  </w:r>
                </w:p>
              </w:tc>
            </w:tr>
          </w:tbl>
          <w:p w14:paraId="7B4A578F" w14:textId="6DD1B58A" w:rsidR="006D1FCF" w:rsidRPr="001658DC" w:rsidRDefault="006D1FCF" w:rsidP="00931F57">
            <w:pPr>
              <w:spacing w:line="278" w:lineRule="auto"/>
              <w:rPr>
                <w:rFonts w:ascii="Aptos" w:eastAsia="Aptos" w:hAnsi="Aptos" w:cs="Times New Roman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752" w:type="dxa"/>
            <w:tcBorders>
              <w:left w:val="nil"/>
            </w:tcBorders>
          </w:tcPr>
          <w:p w14:paraId="6E0E06AD" w14:textId="77777777" w:rsidR="00A62AD4" w:rsidRPr="00A62AD4" w:rsidRDefault="00A62AD4" w:rsidP="00BB4A87">
            <w:pPr>
              <w:pStyle w:val="Photo"/>
              <w:spacing w:after="240" w:line="259" w:lineRule="auto"/>
            </w:pPr>
            <w:r w:rsidRPr="00A62AD4">
              <w:rPr>
                <w:noProof/>
                <w:lang w:eastAsia="en-US"/>
              </w:rPr>
              <w:drawing>
                <wp:inline distT="0" distB="0" distL="0" distR="0" wp14:anchorId="57960D81" wp14:editId="7066C7BF">
                  <wp:extent cx="2450592" cy="1374511"/>
                  <wp:effectExtent l="0" t="0" r="6985" b="0"/>
                  <wp:docPr id="5" name="Picture 5" descr="Transport and logistics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ransport and logistics graphic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92" cy="137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9474E" w14:textId="59D3E19C" w:rsidR="0044211F" w:rsidRPr="00DC607B" w:rsidRDefault="00F560E4" w:rsidP="00024D47">
            <w:pPr>
              <w:spacing w:after="160"/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</w:pPr>
            <w:r w:rsidRPr="00DC607B">
              <w:rPr>
                <w:rFonts w:ascii="Segoe UI" w:hAnsi="Segoe UI" w:cs="Segoe UI"/>
                <w:sz w:val="20"/>
                <w:szCs w:val="20"/>
              </w:rPr>
              <w:t>We s</w:t>
            </w:r>
            <w:r w:rsidR="00085DA2" w:rsidRPr="00DC607B">
              <w:rPr>
                <w:rFonts w:ascii="Segoe UI" w:hAnsi="Segoe UI" w:cs="Segoe UI"/>
                <w:sz w:val="20"/>
                <w:szCs w:val="20"/>
              </w:rPr>
              <w:t>pecializ</w:t>
            </w:r>
            <w:r w:rsidR="009F4D5B" w:rsidRPr="00DC607B">
              <w:rPr>
                <w:rFonts w:ascii="Segoe UI" w:hAnsi="Segoe UI" w:cs="Segoe UI"/>
                <w:sz w:val="20"/>
                <w:szCs w:val="20"/>
              </w:rPr>
              <w:t>e</w:t>
            </w:r>
            <w:r w:rsidR="00085DA2" w:rsidRPr="00DC607B">
              <w:rPr>
                <w:rFonts w:ascii="Segoe UI" w:hAnsi="Segoe UI" w:cs="Segoe UI"/>
                <w:sz w:val="20"/>
                <w:szCs w:val="20"/>
              </w:rPr>
              <w:t xml:space="preserve"> in </w:t>
            </w:r>
            <w:r w:rsidR="00F02214" w:rsidRPr="00DC607B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>small</w:t>
            </w:r>
            <w:r w:rsidR="00B86A49" w:rsidRPr="00DC607B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 xml:space="preserve"> </w:t>
            </w:r>
            <w:r w:rsidR="00F02214" w:rsidRPr="00DC607B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 xml:space="preserve">packages to full van </w:t>
            </w:r>
            <w:r w:rsidR="00443243" w:rsidRPr="00DC607B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>loads</w:t>
            </w:r>
            <w:r w:rsidR="00443243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>;</w:t>
            </w:r>
            <w:r w:rsidR="00F12B75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 xml:space="preserve"> we are </w:t>
            </w:r>
            <w:r w:rsidR="00F02214" w:rsidRPr="00DC607B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>courier</w:t>
            </w:r>
            <w:r w:rsidR="002417C0" w:rsidRPr="00DC607B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 xml:space="preserve">s </w:t>
            </w:r>
            <w:r w:rsidR="00F02214" w:rsidRPr="00DC607B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>with flexible options</w:t>
            </w:r>
            <w:r w:rsidR="0044211F" w:rsidRPr="00DC607B">
              <w:rPr>
                <w:rFonts w:ascii="Segoe UI" w:hAnsi="Segoe UI" w:cs="Segoe UI"/>
                <w:sz w:val="20"/>
                <w:szCs w:val="20"/>
              </w:rPr>
              <w:t>.</w:t>
            </w:r>
          </w:p>
          <w:p w14:paraId="4BB585CF" w14:textId="43934F77" w:rsidR="0021054F" w:rsidRDefault="00085DA2" w:rsidP="00024D47">
            <w:pPr>
              <w:spacing w:after="160"/>
              <w:rPr>
                <w:rFonts w:ascii="Segoe UI" w:hAnsi="Segoe UI" w:cs="Segoe UI"/>
                <w:sz w:val="20"/>
                <w:szCs w:val="20"/>
              </w:rPr>
            </w:pPr>
            <w:r w:rsidRPr="00DC607B">
              <w:rPr>
                <w:rFonts w:ascii="Segoe UI" w:hAnsi="Segoe UI" w:cs="Segoe UI"/>
                <w:sz w:val="20"/>
                <w:szCs w:val="20"/>
              </w:rPr>
              <w:t>Serv</w:t>
            </w:r>
            <w:r w:rsidR="00443243">
              <w:rPr>
                <w:rFonts w:ascii="Segoe UI" w:hAnsi="Segoe UI" w:cs="Segoe UI"/>
                <w:sz w:val="20"/>
                <w:szCs w:val="20"/>
              </w:rPr>
              <w:t xml:space="preserve">e a </w:t>
            </w:r>
            <w:r w:rsidR="0076210D" w:rsidRPr="00DC607B">
              <w:rPr>
                <w:rFonts w:ascii="Segoe UI" w:hAnsi="Segoe UI" w:cs="Segoe UI"/>
                <w:sz w:val="20"/>
                <w:szCs w:val="20"/>
              </w:rPr>
              <w:t>50</w:t>
            </w:r>
            <w:r w:rsidRPr="00DC607B">
              <w:rPr>
                <w:rFonts w:ascii="Segoe UI" w:hAnsi="Segoe UI" w:cs="Segoe UI"/>
                <w:sz w:val="20"/>
                <w:szCs w:val="20"/>
              </w:rPr>
              <w:t xml:space="preserve">-mile </w:t>
            </w:r>
            <w:r w:rsidR="0006124C" w:rsidRPr="00DC607B">
              <w:rPr>
                <w:rFonts w:ascii="Segoe UI" w:hAnsi="Segoe UI" w:cs="Segoe UI"/>
                <w:sz w:val="20"/>
                <w:szCs w:val="20"/>
              </w:rPr>
              <w:t xml:space="preserve">Philadelphia </w:t>
            </w:r>
            <w:r w:rsidR="0076543C" w:rsidRPr="00DC607B">
              <w:rPr>
                <w:rFonts w:ascii="Segoe UI" w:hAnsi="Segoe UI" w:cs="Segoe UI"/>
                <w:sz w:val="20"/>
                <w:szCs w:val="20"/>
              </w:rPr>
              <w:t xml:space="preserve">MSA </w:t>
            </w:r>
            <w:r w:rsidRPr="00DC607B">
              <w:rPr>
                <w:rFonts w:ascii="Segoe UI" w:hAnsi="Segoe UI" w:cs="Segoe UI"/>
                <w:sz w:val="20"/>
                <w:szCs w:val="20"/>
              </w:rPr>
              <w:t>radius, transport</w:t>
            </w:r>
            <w:r w:rsidR="0006124C" w:rsidRPr="00DC607B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443243">
              <w:rPr>
                <w:rFonts w:ascii="Segoe UI" w:hAnsi="Segoe UI" w:cs="Segoe UI"/>
                <w:sz w:val="20"/>
                <w:szCs w:val="20"/>
              </w:rPr>
              <w:t xml:space="preserve">private </w:t>
            </w:r>
            <w:r w:rsidRPr="00DC607B">
              <w:rPr>
                <w:rFonts w:ascii="Segoe UI" w:hAnsi="Segoe UI" w:cs="Segoe UI"/>
                <w:sz w:val="20"/>
                <w:szCs w:val="20"/>
              </w:rPr>
              <w:t>documents and parcels for medical professionals, attorneys</w:t>
            </w:r>
            <w:r w:rsidR="00830B4D">
              <w:rPr>
                <w:rFonts w:ascii="Segoe UI" w:hAnsi="Segoe UI" w:cs="Segoe UI"/>
                <w:sz w:val="20"/>
                <w:szCs w:val="20"/>
              </w:rPr>
              <w:t xml:space="preserve">, </w:t>
            </w:r>
            <w:r w:rsidRPr="00DC607B">
              <w:rPr>
                <w:rFonts w:ascii="Segoe UI" w:hAnsi="Segoe UI" w:cs="Segoe UI"/>
                <w:sz w:val="20"/>
                <w:szCs w:val="20"/>
              </w:rPr>
              <w:t>local businesses requir</w:t>
            </w:r>
            <w:r w:rsidR="0076210D" w:rsidRPr="00DC607B">
              <w:rPr>
                <w:rFonts w:ascii="Segoe UI" w:hAnsi="Segoe UI" w:cs="Segoe UI"/>
                <w:sz w:val="20"/>
                <w:szCs w:val="20"/>
              </w:rPr>
              <w:t>ing</w:t>
            </w:r>
            <w:r w:rsidR="00AB5001" w:rsidRPr="00DC607B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DC607B">
              <w:rPr>
                <w:rFonts w:ascii="Segoe UI" w:hAnsi="Segoe UI" w:cs="Segoe UI"/>
                <w:sz w:val="20"/>
                <w:szCs w:val="20"/>
              </w:rPr>
              <w:t>service</w:t>
            </w:r>
            <w:r w:rsidR="0076210D" w:rsidRPr="00DC607B">
              <w:rPr>
                <w:rFonts w:ascii="Segoe UI" w:hAnsi="Segoe UI" w:cs="Segoe UI"/>
                <w:sz w:val="20"/>
                <w:szCs w:val="20"/>
              </w:rPr>
              <w:t>s</w:t>
            </w:r>
            <w:r w:rsidRPr="00DC607B">
              <w:rPr>
                <w:rFonts w:ascii="Segoe UI" w:hAnsi="Segoe UI" w:cs="Segoe UI"/>
                <w:sz w:val="20"/>
                <w:szCs w:val="20"/>
              </w:rPr>
              <w:t xml:space="preserve"> beyond</w:t>
            </w:r>
            <w:r w:rsidR="007E52D0" w:rsidRPr="00DC607B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DC607B">
              <w:rPr>
                <w:rFonts w:ascii="Segoe UI" w:hAnsi="Segoe UI" w:cs="Segoe UI"/>
                <w:sz w:val="20"/>
                <w:szCs w:val="20"/>
              </w:rPr>
              <w:t xml:space="preserve">standard </w:t>
            </w:r>
            <w:r w:rsidR="003D5F2B">
              <w:rPr>
                <w:rFonts w:ascii="Segoe UI" w:hAnsi="Segoe UI" w:cs="Segoe UI"/>
                <w:sz w:val="20"/>
                <w:szCs w:val="20"/>
              </w:rPr>
              <w:t xml:space="preserve">&amp; basic </w:t>
            </w:r>
            <w:r w:rsidRPr="00DC607B">
              <w:rPr>
                <w:rFonts w:ascii="Segoe UI" w:hAnsi="Segoe UI" w:cs="Segoe UI"/>
                <w:sz w:val="20"/>
                <w:szCs w:val="20"/>
              </w:rPr>
              <w:t>offerings</w:t>
            </w:r>
            <w:r w:rsidR="006107BE" w:rsidRPr="00DC607B">
              <w:rPr>
                <w:rFonts w:ascii="Segoe UI" w:hAnsi="Segoe UI" w:cs="Segoe UI"/>
                <w:sz w:val="20"/>
                <w:szCs w:val="20"/>
              </w:rPr>
              <w:t>.</w:t>
            </w:r>
          </w:p>
          <w:p w14:paraId="675A2F15" w14:textId="77777777" w:rsidR="0047283E" w:rsidRDefault="005D0222" w:rsidP="00024D47">
            <w:pPr>
              <w:spacing w:after="160"/>
              <w:rPr>
                <w:rFonts w:ascii="Segoe UI" w:hAnsi="Segoe UI" w:cs="Segoe UI"/>
                <w:sz w:val="20"/>
                <w:szCs w:val="20"/>
              </w:rPr>
            </w:pPr>
            <w:r w:rsidRPr="005D0222">
              <w:rPr>
                <w:rFonts w:ascii="Segoe UI" w:hAnsi="Segoe UI" w:cs="Segoe UI"/>
                <w:sz w:val="20"/>
                <w:szCs w:val="20"/>
              </w:rPr>
              <w:t xml:space="preserve">Do you have time-sensitive orders that require scheduled times for pickup and delivery? We can help. </w:t>
            </w:r>
          </w:p>
          <w:p w14:paraId="08CD12DE" w14:textId="7C47BE3D" w:rsidR="005D0222" w:rsidRPr="00DC607B" w:rsidRDefault="0006375D" w:rsidP="00024D47">
            <w:pPr>
              <w:spacing w:after="1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W</w:t>
            </w:r>
            <w:r w:rsidR="005D0222" w:rsidRPr="005D0222">
              <w:rPr>
                <w:rFonts w:ascii="Segoe UI" w:hAnsi="Segoe UI" w:cs="Segoe UI"/>
                <w:sz w:val="20"/>
                <w:szCs w:val="20"/>
              </w:rPr>
              <w:t>e customize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5D0222" w:rsidRPr="005D0222">
              <w:rPr>
                <w:rFonts w:ascii="Segoe UI" w:hAnsi="Segoe UI" w:cs="Segoe UI"/>
                <w:sz w:val="20"/>
                <w:szCs w:val="20"/>
              </w:rPr>
              <w:t xml:space="preserve">services to accommodate needs in the most cost-effective way. </w:t>
            </w:r>
          </w:p>
          <w:p w14:paraId="78A62612" w14:textId="772F1CE7" w:rsidR="004614F2" w:rsidRPr="00861350" w:rsidRDefault="004614F2" w:rsidP="00D21037">
            <w:pPr>
              <w:spacing w:after="60" w:line="278" w:lineRule="auto"/>
              <w:rPr>
                <w:rFonts w:ascii="Segoe UI" w:eastAsia="Aptos" w:hAnsi="Segoe UI" w:cs="Segoe UI"/>
                <w:b/>
                <w:bCs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</w:pPr>
            <w:r w:rsidRPr="00861350">
              <w:rPr>
                <w:rFonts w:ascii="Segoe UI" w:eastAsia="Aptos" w:hAnsi="Segoe UI" w:cs="Segoe UI"/>
                <w:b/>
                <w:bCs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 xml:space="preserve">Industries We </w:t>
            </w:r>
            <w:r w:rsidR="00E342CF">
              <w:rPr>
                <w:rFonts w:ascii="Segoe UI" w:eastAsia="Aptos" w:hAnsi="Segoe UI" w:cs="Segoe UI"/>
                <w:b/>
                <w:bCs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 xml:space="preserve">Proudly </w:t>
            </w:r>
            <w:r w:rsidRPr="00861350">
              <w:rPr>
                <w:rFonts w:ascii="Segoe UI" w:eastAsia="Aptos" w:hAnsi="Segoe UI" w:cs="Segoe UI"/>
                <w:b/>
                <w:bCs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 xml:space="preserve">Serve </w:t>
            </w:r>
          </w:p>
          <w:p w14:paraId="190F7B6D" w14:textId="77777777" w:rsidR="004614F2" w:rsidRPr="00B874E9" w:rsidRDefault="004614F2" w:rsidP="007F3D25">
            <w:pPr>
              <w:pStyle w:val="ListParagraph"/>
              <w:numPr>
                <w:ilvl w:val="0"/>
                <w:numId w:val="11"/>
              </w:numPr>
              <w:spacing w:line="278" w:lineRule="auto"/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</w:pPr>
            <w:r w:rsidRPr="00B874E9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 xml:space="preserve">Health Care </w:t>
            </w:r>
          </w:p>
          <w:p w14:paraId="01FEB3E2" w14:textId="77777777" w:rsidR="004614F2" w:rsidRPr="00B874E9" w:rsidRDefault="004614F2" w:rsidP="007F3D25">
            <w:pPr>
              <w:pStyle w:val="ListParagraph"/>
              <w:numPr>
                <w:ilvl w:val="0"/>
                <w:numId w:val="11"/>
              </w:numPr>
              <w:spacing w:line="278" w:lineRule="auto"/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</w:pPr>
            <w:r w:rsidRPr="00B874E9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>Legal</w:t>
            </w:r>
          </w:p>
          <w:p w14:paraId="234789D2" w14:textId="77777777" w:rsidR="004614F2" w:rsidRPr="00B874E9" w:rsidRDefault="004614F2" w:rsidP="007F3D25">
            <w:pPr>
              <w:pStyle w:val="ListParagraph"/>
              <w:numPr>
                <w:ilvl w:val="0"/>
                <w:numId w:val="11"/>
              </w:numPr>
              <w:spacing w:line="278" w:lineRule="auto"/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</w:pPr>
            <w:r w:rsidRPr="00B874E9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 xml:space="preserve">Retail </w:t>
            </w:r>
          </w:p>
          <w:p w14:paraId="2BF7171A" w14:textId="77777777" w:rsidR="004614F2" w:rsidRDefault="004614F2" w:rsidP="007F3D25">
            <w:pPr>
              <w:pStyle w:val="ListParagraph"/>
              <w:numPr>
                <w:ilvl w:val="0"/>
                <w:numId w:val="11"/>
              </w:numPr>
              <w:spacing w:line="278" w:lineRule="auto"/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</w:pPr>
            <w:r w:rsidRPr="00B874E9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>Office Products</w:t>
            </w:r>
          </w:p>
          <w:p w14:paraId="177B84E6" w14:textId="2DA4F27B" w:rsidR="004614F2" w:rsidRPr="004614F2" w:rsidRDefault="004614F2" w:rsidP="004D51F8">
            <w:pPr>
              <w:pStyle w:val="ListParagraph"/>
              <w:numPr>
                <w:ilvl w:val="0"/>
                <w:numId w:val="11"/>
              </w:numPr>
              <w:spacing w:after="120" w:line="278" w:lineRule="auto"/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</w:pPr>
            <w:r w:rsidRPr="004614F2"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>Auto Parts</w:t>
            </w:r>
          </w:p>
          <w:p w14:paraId="0BFB3916" w14:textId="6324D7E6" w:rsidR="0021054F" w:rsidRPr="00167B9A" w:rsidRDefault="0021054F" w:rsidP="00D21037">
            <w:pPr>
              <w:spacing w:after="60" w:line="278" w:lineRule="auto"/>
              <w:jc w:val="both"/>
              <w:rPr>
                <w:rFonts w:ascii="Segoe UI" w:eastAsia="Aptos" w:hAnsi="Segoe UI" w:cs="Segoe UI"/>
                <w:b/>
                <w:bCs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</w:pPr>
            <w:r w:rsidRPr="00167B9A">
              <w:rPr>
                <w:rFonts w:ascii="Segoe UI" w:eastAsia="Aptos" w:hAnsi="Segoe UI" w:cs="Segoe UI"/>
                <w:b/>
                <w:bCs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  <w:t>Contact Information</w:t>
            </w:r>
          </w:p>
          <w:p w14:paraId="4F962C22" w14:textId="43A14562" w:rsidR="005C56C0" w:rsidRPr="00F2454C" w:rsidRDefault="005C56C0" w:rsidP="009F4B7C">
            <w:pPr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F2454C">
              <w:rPr>
                <w:rFonts w:ascii="Segoe UI" w:hAnsi="Segoe UI" w:cs="Segoe UI"/>
                <w:sz w:val="22"/>
                <w:szCs w:val="22"/>
              </w:rPr>
              <w:t>CEO, Gary Artist</w:t>
            </w:r>
          </w:p>
          <w:p w14:paraId="642B598B" w14:textId="77777777" w:rsidR="000E6A5E" w:rsidRPr="00F2454C" w:rsidRDefault="000E6A5E" w:rsidP="000E6A5E">
            <w:pPr>
              <w:pStyle w:val="Heading1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2454C">
              <w:rPr>
                <w:rFonts w:ascii="Segoe UI" w:hAnsi="Segoe UI" w:cs="Segoe UI"/>
                <w:color w:val="auto"/>
                <w:sz w:val="20"/>
                <w:szCs w:val="20"/>
              </w:rPr>
              <w:t>GCA Capital Enterprises LLC</w:t>
            </w:r>
          </w:p>
          <w:p w14:paraId="6E171BFC" w14:textId="77777777" w:rsidR="000E6A5E" w:rsidRPr="00F2454C" w:rsidRDefault="000E6A5E" w:rsidP="000E6A5E">
            <w:pPr>
              <w:pStyle w:val="Heading4"/>
              <w:rPr>
                <w:rFonts w:ascii="Segoe UI" w:hAnsi="Segoe UI" w:cs="Segoe UI"/>
                <w:sz w:val="20"/>
                <w:szCs w:val="20"/>
              </w:rPr>
            </w:pPr>
            <w:r w:rsidRPr="00F2454C">
              <w:rPr>
                <w:rFonts w:ascii="Segoe UI" w:hAnsi="Segoe UI" w:cs="Segoe UI"/>
                <w:sz w:val="20"/>
                <w:szCs w:val="20"/>
              </w:rPr>
              <w:t>Incorporated JUN18 2026</w:t>
            </w:r>
          </w:p>
          <w:p w14:paraId="75FED15A" w14:textId="77777777" w:rsidR="000E6A5E" w:rsidRDefault="000E6A5E" w:rsidP="000E6A5E">
            <w:pPr>
              <w:spacing w:after="120"/>
              <w:jc w:val="both"/>
              <w:rPr>
                <w:rFonts w:ascii="Segoe UI" w:hAnsi="Segoe UI" w:cs="Segoe UI"/>
                <w:sz w:val="22"/>
                <w:szCs w:val="22"/>
              </w:rPr>
            </w:pPr>
            <w:r w:rsidRPr="00F2454C">
              <w:rPr>
                <w:rFonts w:ascii="Segoe UI" w:hAnsi="Segoe UI" w:cs="Segoe UI"/>
                <w:sz w:val="20"/>
                <w:szCs w:val="20"/>
              </w:rPr>
              <w:t>Based in Northern Delaware</w:t>
            </w:r>
            <w:r w:rsidRPr="00F2454C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  <w:p w14:paraId="3A7BB5FA" w14:textId="1AACE5F6" w:rsidR="0021054F" w:rsidRPr="00D21037" w:rsidRDefault="0021054F" w:rsidP="000E6A5E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D21037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email </w:t>
            </w:r>
            <w:r w:rsidRPr="00D21037">
              <w:rPr>
                <w:rFonts w:ascii="Segoe UI" w:hAnsi="Segoe UI" w:cs="Segoe UI"/>
                <w:sz w:val="20"/>
                <w:szCs w:val="20"/>
              </w:rPr>
              <w:t>gary.artist@pivatol.com</w:t>
            </w:r>
          </w:p>
          <w:p w14:paraId="37011E06" w14:textId="01A84A52" w:rsidR="0021054F" w:rsidRPr="00D21037" w:rsidRDefault="0021054F" w:rsidP="000E6A5E">
            <w:pPr>
              <w:pStyle w:val="Phone"/>
              <w:rPr>
                <w:rFonts w:ascii="Segoe UI" w:hAnsi="Segoe UI" w:cs="Segoe UI"/>
                <w:sz w:val="20"/>
                <w:szCs w:val="20"/>
              </w:rPr>
            </w:pPr>
            <w:r w:rsidRPr="00D21037">
              <w:rPr>
                <w:rFonts w:ascii="Segoe UI" w:hAnsi="Segoe UI" w:cs="Segoe UI"/>
                <w:b/>
                <w:bCs/>
                <w:sz w:val="20"/>
                <w:szCs w:val="20"/>
              </w:rPr>
              <w:t>phone</w:t>
            </w:r>
            <w:r w:rsidRPr="00D21037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937238">
              <w:rPr>
                <w:rFonts w:ascii="Segoe UI" w:hAnsi="Segoe UI" w:cs="Segoe UI"/>
                <w:sz w:val="20"/>
                <w:szCs w:val="20"/>
              </w:rPr>
              <w:t>(</w:t>
            </w:r>
            <w:r w:rsidRPr="00D21037">
              <w:rPr>
                <w:rFonts w:ascii="Segoe UI" w:hAnsi="Segoe UI" w:cs="Segoe UI"/>
                <w:sz w:val="20"/>
                <w:szCs w:val="20"/>
              </w:rPr>
              <w:t>609</w:t>
            </w:r>
            <w:r w:rsidR="00937238">
              <w:rPr>
                <w:rFonts w:ascii="Segoe UI" w:hAnsi="Segoe UI" w:cs="Segoe UI"/>
                <w:sz w:val="20"/>
                <w:szCs w:val="20"/>
              </w:rPr>
              <w:t xml:space="preserve">) </w:t>
            </w:r>
            <w:r w:rsidRPr="00D21037">
              <w:rPr>
                <w:rFonts w:ascii="Segoe UI" w:hAnsi="Segoe UI" w:cs="Segoe UI"/>
                <w:sz w:val="20"/>
                <w:szCs w:val="20"/>
              </w:rPr>
              <w:t>213</w:t>
            </w:r>
            <w:r w:rsidR="00937238">
              <w:rPr>
                <w:rFonts w:ascii="Segoe UI" w:hAnsi="Segoe UI" w:cs="Segoe UI"/>
                <w:sz w:val="20"/>
                <w:szCs w:val="20"/>
              </w:rPr>
              <w:t>-</w:t>
            </w:r>
            <w:r w:rsidRPr="00D21037">
              <w:rPr>
                <w:rFonts w:ascii="Segoe UI" w:hAnsi="Segoe UI" w:cs="Segoe UI"/>
                <w:sz w:val="20"/>
                <w:szCs w:val="20"/>
              </w:rPr>
              <w:t>6962</w:t>
            </w:r>
          </w:p>
          <w:p w14:paraId="19FBBFCF" w14:textId="1CC6ACB9" w:rsidR="00BD1A99" w:rsidRPr="000E6A5E" w:rsidRDefault="000E6A5E" w:rsidP="000E6A5E">
            <w:pPr>
              <w:spacing w:line="278" w:lineRule="auto"/>
              <w:jc w:val="both"/>
              <w:rPr>
                <w:rFonts w:ascii="Segoe UI" w:eastAsia="Aptos" w:hAnsi="Segoe UI" w:cs="Segoe UI"/>
                <w:kern w:val="2"/>
                <w:sz w:val="20"/>
                <w:szCs w:val="20"/>
                <w:shd w:val="clear" w:color="auto" w:fill="FFFFFF"/>
                <w:lang w:eastAsia="en-US"/>
                <w14:ligatures w14:val="standardContextual"/>
              </w:rPr>
            </w:pPr>
            <w:r w:rsidRPr="00D21037">
              <w:rPr>
                <w:rFonts w:ascii="Segoe UI" w:hAnsi="Segoe UI" w:cs="Segoe UI"/>
                <w:b/>
                <w:bCs/>
                <w:sz w:val="20"/>
                <w:szCs w:val="20"/>
              </w:rPr>
              <w:t>website</w:t>
            </w:r>
            <w:r w:rsidRPr="00D21037">
              <w:rPr>
                <w:rFonts w:ascii="Segoe UI" w:hAnsi="Segoe UI" w:cs="Segoe UI"/>
                <w:b/>
                <w:bCs/>
                <w:color w:val="0B221F" w:themeColor="background2" w:themeShade="1A"/>
                <w:sz w:val="20"/>
                <w:szCs w:val="20"/>
              </w:rPr>
              <w:t xml:space="preserve"> </w:t>
            </w:r>
            <w:hyperlink r:id="rId10" w:history="1">
              <w:r w:rsidRPr="00D21037">
                <w:rPr>
                  <w:rStyle w:val="Hyperlink"/>
                  <w:rFonts w:ascii="Segoe UI" w:hAnsi="Segoe UI" w:cs="Segoe UI"/>
                  <w:sz w:val="20"/>
                  <w:szCs w:val="20"/>
                </w:rPr>
                <w:t>www.pivatol.com</w:t>
              </w:r>
            </w:hyperlink>
            <w:r>
              <w:rPr>
                <w:rFonts w:ascii="Segoe UI" w:hAnsi="Segoe UI" w:cs="Segoe UI"/>
                <w:color w:val="0B221F" w:themeColor="background2" w:themeShade="1A"/>
                <w:sz w:val="22"/>
                <w:szCs w:val="22"/>
              </w:rPr>
              <w:t xml:space="preserve"> </w:t>
            </w:r>
          </w:p>
        </w:tc>
      </w:tr>
    </w:tbl>
    <w:p w14:paraId="3E3208EC" w14:textId="77777777" w:rsidR="00A62AD4" w:rsidRPr="00A62AD4" w:rsidRDefault="00A62AD4" w:rsidP="00547B35">
      <w:pPr>
        <w:pStyle w:val="NoSpacing"/>
      </w:pPr>
    </w:p>
    <w:sectPr w:rsidR="00A62AD4" w:rsidRPr="00A62AD4" w:rsidSect="00A62AD4">
      <w:footerReference w:type="default" r:id="rId11"/>
      <w:footerReference w:type="first" r:id="rId12"/>
      <w:pgSz w:w="12240" w:h="15840"/>
      <w:pgMar w:top="72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87F84" w14:textId="77777777" w:rsidR="00E554B9" w:rsidRDefault="00E554B9">
      <w:pPr>
        <w:spacing w:after="0" w:line="240" w:lineRule="auto"/>
      </w:pPr>
      <w:r>
        <w:separator/>
      </w:r>
    </w:p>
  </w:endnote>
  <w:endnote w:type="continuationSeparator" w:id="0">
    <w:p w14:paraId="65FBB0A4" w14:textId="77777777" w:rsidR="00E554B9" w:rsidRDefault="00E5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2D7F25" w14:textId="77777777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2A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0F7F4" w14:textId="3697FB4F" w:rsidR="009F7CD1" w:rsidRPr="00A82535" w:rsidRDefault="009A574D">
    <w:pPr>
      <w:pStyle w:val="Footer"/>
      <w:rPr>
        <w:rFonts w:ascii="Britannic Bold" w:hAnsi="Britannic Bold"/>
        <w:b/>
        <w:bCs/>
      </w:rPr>
    </w:pPr>
    <w:r w:rsidRPr="00A82535">
      <w:rPr>
        <w:rFonts w:ascii="Britannic Bold" w:hAnsi="Britannic Bold"/>
        <w:b/>
        <w:bCs/>
      </w:rPr>
      <w:t>Pivatol Logistics</w:t>
    </w:r>
    <w:r w:rsidR="009F7CD1" w:rsidRPr="00A82535">
      <w:rPr>
        <w:rFonts w:ascii="Britannic Bold" w:hAnsi="Britannic Bold"/>
        <w:b/>
        <w:bCs/>
      </w:rPr>
      <w:ptab w:relativeTo="margin" w:alignment="center" w:leader="none"/>
    </w:r>
    <w:r w:rsidR="009F7CD1" w:rsidRPr="00A82535">
      <w:rPr>
        <w:rFonts w:ascii="Britannic Bold" w:hAnsi="Britannic Bold" w:cs="Segoe UI"/>
        <w:b/>
        <w:bCs/>
        <w:shd w:val="clear" w:color="auto" w:fill="FFFFFF"/>
      </w:rPr>
      <w:t>On Demand Delivery | Schedule</w:t>
    </w:r>
    <w:r w:rsidR="002C742A">
      <w:rPr>
        <w:rFonts w:ascii="Britannic Bold" w:hAnsi="Britannic Bold" w:cs="Segoe UI"/>
        <w:b/>
        <w:bCs/>
        <w:shd w:val="clear" w:color="auto" w:fill="FFFFFF"/>
      </w:rPr>
      <w:t>d</w:t>
    </w:r>
    <w:r w:rsidR="009F7CD1" w:rsidRPr="00A82535">
      <w:rPr>
        <w:rFonts w:ascii="Britannic Bold" w:hAnsi="Britannic Bold" w:cs="Segoe UI"/>
        <w:b/>
        <w:bCs/>
        <w:shd w:val="clear" w:color="auto" w:fill="FFFFFF"/>
      </w:rPr>
      <w:t xml:space="preserve"> Delivery | Routed Delivery  </w:t>
    </w:r>
    <w:r w:rsidR="009F7CD1" w:rsidRPr="00A82535">
      <w:rPr>
        <w:rFonts w:ascii="Britannic Bold" w:hAnsi="Britannic Bold"/>
        <w:b/>
        <w:bCs/>
      </w:rPr>
      <w:ptab w:relativeTo="margin" w:alignment="right" w:leader="none"/>
    </w:r>
    <w:r w:rsidRPr="00A82535">
      <w:rPr>
        <w:rFonts w:ascii="Britannic Bold" w:hAnsi="Britannic Bold"/>
        <w:b/>
        <w:bCs/>
      </w:rPr>
      <w:t>July2026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FA855" w14:textId="77777777" w:rsidR="00E554B9" w:rsidRDefault="00E554B9">
      <w:pPr>
        <w:spacing w:after="0" w:line="240" w:lineRule="auto"/>
      </w:pPr>
      <w:r>
        <w:separator/>
      </w:r>
    </w:p>
  </w:footnote>
  <w:footnote w:type="continuationSeparator" w:id="0">
    <w:p w14:paraId="6310D6DF" w14:textId="77777777" w:rsidR="00E554B9" w:rsidRDefault="00E55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C303E5F"/>
    <w:multiLevelType w:val="hybridMultilevel"/>
    <w:tmpl w:val="1DB293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8037625">
    <w:abstractNumId w:val="9"/>
  </w:num>
  <w:num w:numId="2" w16cid:durableId="1934241050">
    <w:abstractNumId w:val="7"/>
  </w:num>
  <w:num w:numId="3" w16cid:durableId="294066764">
    <w:abstractNumId w:val="6"/>
  </w:num>
  <w:num w:numId="4" w16cid:durableId="1399473204">
    <w:abstractNumId w:val="5"/>
  </w:num>
  <w:num w:numId="5" w16cid:durableId="1929119691">
    <w:abstractNumId w:val="4"/>
  </w:num>
  <w:num w:numId="6" w16cid:durableId="1390495878">
    <w:abstractNumId w:val="8"/>
  </w:num>
  <w:num w:numId="7" w16cid:durableId="1674718153">
    <w:abstractNumId w:val="3"/>
  </w:num>
  <w:num w:numId="8" w16cid:durableId="655376407">
    <w:abstractNumId w:val="2"/>
  </w:num>
  <w:num w:numId="9" w16cid:durableId="741367122">
    <w:abstractNumId w:val="1"/>
  </w:num>
  <w:num w:numId="10" w16cid:durableId="1747143646">
    <w:abstractNumId w:val="0"/>
  </w:num>
  <w:num w:numId="11" w16cid:durableId="1719915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F1B"/>
    <w:rsid w:val="00002D08"/>
    <w:rsid w:val="000059F6"/>
    <w:rsid w:val="00012D2F"/>
    <w:rsid w:val="00024D47"/>
    <w:rsid w:val="000308F4"/>
    <w:rsid w:val="00034896"/>
    <w:rsid w:val="000351C0"/>
    <w:rsid w:val="00041FF2"/>
    <w:rsid w:val="0005372B"/>
    <w:rsid w:val="0006124C"/>
    <w:rsid w:val="0006375D"/>
    <w:rsid w:val="00070C0E"/>
    <w:rsid w:val="000752B1"/>
    <w:rsid w:val="00085DA2"/>
    <w:rsid w:val="00090438"/>
    <w:rsid w:val="000A4B64"/>
    <w:rsid w:val="000B0DE4"/>
    <w:rsid w:val="000B33D1"/>
    <w:rsid w:val="000B4BCD"/>
    <w:rsid w:val="000E3766"/>
    <w:rsid w:val="000E6A5E"/>
    <w:rsid w:val="00110404"/>
    <w:rsid w:val="00126182"/>
    <w:rsid w:val="00141A81"/>
    <w:rsid w:val="00147545"/>
    <w:rsid w:val="00147882"/>
    <w:rsid w:val="00162432"/>
    <w:rsid w:val="001635C3"/>
    <w:rsid w:val="001658DC"/>
    <w:rsid w:val="001674A5"/>
    <w:rsid w:val="00167B9A"/>
    <w:rsid w:val="0018159D"/>
    <w:rsid w:val="001816A8"/>
    <w:rsid w:val="001860D9"/>
    <w:rsid w:val="00192C9F"/>
    <w:rsid w:val="001C6081"/>
    <w:rsid w:val="001D096D"/>
    <w:rsid w:val="001E7D5D"/>
    <w:rsid w:val="001F1C4B"/>
    <w:rsid w:val="001F6691"/>
    <w:rsid w:val="0021054F"/>
    <w:rsid w:val="00211289"/>
    <w:rsid w:val="00212FC8"/>
    <w:rsid w:val="002170DB"/>
    <w:rsid w:val="00225381"/>
    <w:rsid w:val="00241704"/>
    <w:rsid w:val="002417C0"/>
    <w:rsid w:val="00253152"/>
    <w:rsid w:val="0027122B"/>
    <w:rsid w:val="002A752A"/>
    <w:rsid w:val="002B11B7"/>
    <w:rsid w:val="002C126B"/>
    <w:rsid w:val="002C742A"/>
    <w:rsid w:val="002D5B75"/>
    <w:rsid w:val="002E0C5C"/>
    <w:rsid w:val="002E1B47"/>
    <w:rsid w:val="002F01E5"/>
    <w:rsid w:val="002F1C67"/>
    <w:rsid w:val="003030CC"/>
    <w:rsid w:val="00322FD0"/>
    <w:rsid w:val="003640D2"/>
    <w:rsid w:val="00373061"/>
    <w:rsid w:val="00384A9E"/>
    <w:rsid w:val="0039607E"/>
    <w:rsid w:val="00397564"/>
    <w:rsid w:val="003A1681"/>
    <w:rsid w:val="003B5739"/>
    <w:rsid w:val="003C6543"/>
    <w:rsid w:val="003C6B97"/>
    <w:rsid w:val="003D139F"/>
    <w:rsid w:val="003D5F2B"/>
    <w:rsid w:val="003E03F2"/>
    <w:rsid w:val="003E6FB4"/>
    <w:rsid w:val="003F34EC"/>
    <w:rsid w:val="00423D14"/>
    <w:rsid w:val="00433594"/>
    <w:rsid w:val="0044211F"/>
    <w:rsid w:val="00443243"/>
    <w:rsid w:val="00447CD9"/>
    <w:rsid w:val="00451911"/>
    <w:rsid w:val="00452B82"/>
    <w:rsid w:val="0045531E"/>
    <w:rsid w:val="00455D1A"/>
    <w:rsid w:val="004614F2"/>
    <w:rsid w:val="00464922"/>
    <w:rsid w:val="0047283E"/>
    <w:rsid w:val="004858EC"/>
    <w:rsid w:val="00497B48"/>
    <w:rsid w:val="004A152B"/>
    <w:rsid w:val="004A173A"/>
    <w:rsid w:val="004A216E"/>
    <w:rsid w:val="004B7BBA"/>
    <w:rsid w:val="004D51F8"/>
    <w:rsid w:val="004F1D03"/>
    <w:rsid w:val="005137E3"/>
    <w:rsid w:val="00520275"/>
    <w:rsid w:val="005202AB"/>
    <w:rsid w:val="00541A65"/>
    <w:rsid w:val="00543FE4"/>
    <w:rsid w:val="00547B35"/>
    <w:rsid w:val="00564037"/>
    <w:rsid w:val="00597246"/>
    <w:rsid w:val="005A0607"/>
    <w:rsid w:val="005A37FF"/>
    <w:rsid w:val="005C56C0"/>
    <w:rsid w:val="005D0222"/>
    <w:rsid w:val="005E000E"/>
    <w:rsid w:val="00604635"/>
    <w:rsid w:val="006063E5"/>
    <w:rsid w:val="006107BE"/>
    <w:rsid w:val="00621B5C"/>
    <w:rsid w:val="006232F1"/>
    <w:rsid w:val="00642094"/>
    <w:rsid w:val="00653F3F"/>
    <w:rsid w:val="00661932"/>
    <w:rsid w:val="00671049"/>
    <w:rsid w:val="00676B65"/>
    <w:rsid w:val="0068146D"/>
    <w:rsid w:val="006929C9"/>
    <w:rsid w:val="00696F35"/>
    <w:rsid w:val="00697AFF"/>
    <w:rsid w:val="006B31A7"/>
    <w:rsid w:val="006B5725"/>
    <w:rsid w:val="006B718E"/>
    <w:rsid w:val="006D10BF"/>
    <w:rsid w:val="006D1FCF"/>
    <w:rsid w:val="006D7BC1"/>
    <w:rsid w:val="007001F1"/>
    <w:rsid w:val="00714C9E"/>
    <w:rsid w:val="007255AA"/>
    <w:rsid w:val="0074526C"/>
    <w:rsid w:val="0076210D"/>
    <w:rsid w:val="00764339"/>
    <w:rsid w:val="0076543C"/>
    <w:rsid w:val="00765798"/>
    <w:rsid w:val="0077427F"/>
    <w:rsid w:val="00774452"/>
    <w:rsid w:val="00783496"/>
    <w:rsid w:val="00791271"/>
    <w:rsid w:val="007A6E4F"/>
    <w:rsid w:val="007D3F93"/>
    <w:rsid w:val="007E4B51"/>
    <w:rsid w:val="007E52D0"/>
    <w:rsid w:val="007E689D"/>
    <w:rsid w:val="007F3D25"/>
    <w:rsid w:val="00830B4D"/>
    <w:rsid w:val="00840850"/>
    <w:rsid w:val="00853611"/>
    <w:rsid w:val="008549AB"/>
    <w:rsid w:val="00861350"/>
    <w:rsid w:val="00875215"/>
    <w:rsid w:val="00876E25"/>
    <w:rsid w:val="00890A37"/>
    <w:rsid w:val="0089191F"/>
    <w:rsid w:val="00896F1B"/>
    <w:rsid w:val="008B7881"/>
    <w:rsid w:val="008C1C19"/>
    <w:rsid w:val="008D5551"/>
    <w:rsid w:val="008E5814"/>
    <w:rsid w:val="008F023B"/>
    <w:rsid w:val="00912E40"/>
    <w:rsid w:val="00931F57"/>
    <w:rsid w:val="00937238"/>
    <w:rsid w:val="009472BC"/>
    <w:rsid w:val="00951372"/>
    <w:rsid w:val="009627A7"/>
    <w:rsid w:val="009744F0"/>
    <w:rsid w:val="00985E16"/>
    <w:rsid w:val="009939DC"/>
    <w:rsid w:val="009A574D"/>
    <w:rsid w:val="009B4CB6"/>
    <w:rsid w:val="009C1F61"/>
    <w:rsid w:val="009F4B7C"/>
    <w:rsid w:val="009F4D5B"/>
    <w:rsid w:val="009F7CD1"/>
    <w:rsid w:val="00A021C6"/>
    <w:rsid w:val="00A04B4A"/>
    <w:rsid w:val="00A06D00"/>
    <w:rsid w:val="00A1574F"/>
    <w:rsid w:val="00A227D4"/>
    <w:rsid w:val="00A347A9"/>
    <w:rsid w:val="00A355D9"/>
    <w:rsid w:val="00A47ED7"/>
    <w:rsid w:val="00A5643D"/>
    <w:rsid w:val="00A62AD4"/>
    <w:rsid w:val="00A62DE4"/>
    <w:rsid w:val="00A63E63"/>
    <w:rsid w:val="00A65D81"/>
    <w:rsid w:val="00A70F35"/>
    <w:rsid w:val="00A70FAA"/>
    <w:rsid w:val="00A82535"/>
    <w:rsid w:val="00A83F67"/>
    <w:rsid w:val="00A97B76"/>
    <w:rsid w:val="00AA1A74"/>
    <w:rsid w:val="00AA5B05"/>
    <w:rsid w:val="00AB44D1"/>
    <w:rsid w:val="00AB5001"/>
    <w:rsid w:val="00AC691D"/>
    <w:rsid w:val="00B049A7"/>
    <w:rsid w:val="00B17A07"/>
    <w:rsid w:val="00B3042B"/>
    <w:rsid w:val="00B3145A"/>
    <w:rsid w:val="00B42D07"/>
    <w:rsid w:val="00B52AA4"/>
    <w:rsid w:val="00B56ADB"/>
    <w:rsid w:val="00B638D9"/>
    <w:rsid w:val="00B7215E"/>
    <w:rsid w:val="00B75BC4"/>
    <w:rsid w:val="00B862AA"/>
    <w:rsid w:val="00B86A49"/>
    <w:rsid w:val="00B874E9"/>
    <w:rsid w:val="00B961A3"/>
    <w:rsid w:val="00BA0FD4"/>
    <w:rsid w:val="00BA21E7"/>
    <w:rsid w:val="00BA5235"/>
    <w:rsid w:val="00BB0168"/>
    <w:rsid w:val="00BB4A87"/>
    <w:rsid w:val="00BC0E90"/>
    <w:rsid w:val="00BD1A99"/>
    <w:rsid w:val="00BD3928"/>
    <w:rsid w:val="00C20F29"/>
    <w:rsid w:val="00C258C4"/>
    <w:rsid w:val="00C33735"/>
    <w:rsid w:val="00C61B72"/>
    <w:rsid w:val="00C65766"/>
    <w:rsid w:val="00C73579"/>
    <w:rsid w:val="00C77AA3"/>
    <w:rsid w:val="00C846F3"/>
    <w:rsid w:val="00C96E48"/>
    <w:rsid w:val="00CA561C"/>
    <w:rsid w:val="00CA57A7"/>
    <w:rsid w:val="00CB7D99"/>
    <w:rsid w:val="00CF38CC"/>
    <w:rsid w:val="00D21037"/>
    <w:rsid w:val="00D25030"/>
    <w:rsid w:val="00D277EF"/>
    <w:rsid w:val="00D57466"/>
    <w:rsid w:val="00D6381C"/>
    <w:rsid w:val="00D917AB"/>
    <w:rsid w:val="00D91B70"/>
    <w:rsid w:val="00DA0EF3"/>
    <w:rsid w:val="00DB195B"/>
    <w:rsid w:val="00DB5A50"/>
    <w:rsid w:val="00DC607B"/>
    <w:rsid w:val="00DC6C65"/>
    <w:rsid w:val="00E13A4F"/>
    <w:rsid w:val="00E153CC"/>
    <w:rsid w:val="00E274DD"/>
    <w:rsid w:val="00E27C48"/>
    <w:rsid w:val="00E32F28"/>
    <w:rsid w:val="00E342CF"/>
    <w:rsid w:val="00E554B9"/>
    <w:rsid w:val="00E67090"/>
    <w:rsid w:val="00E85770"/>
    <w:rsid w:val="00EA6F5E"/>
    <w:rsid w:val="00EC31E7"/>
    <w:rsid w:val="00ED3D65"/>
    <w:rsid w:val="00EE07AB"/>
    <w:rsid w:val="00EF1FEC"/>
    <w:rsid w:val="00F02214"/>
    <w:rsid w:val="00F06A0F"/>
    <w:rsid w:val="00F06AF2"/>
    <w:rsid w:val="00F12B75"/>
    <w:rsid w:val="00F176B5"/>
    <w:rsid w:val="00F21698"/>
    <w:rsid w:val="00F2454C"/>
    <w:rsid w:val="00F50236"/>
    <w:rsid w:val="00F5280F"/>
    <w:rsid w:val="00F560E4"/>
    <w:rsid w:val="00F57CB8"/>
    <w:rsid w:val="00F707EC"/>
    <w:rsid w:val="00F73772"/>
    <w:rsid w:val="00F758AF"/>
    <w:rsid w:val="00FA1E2E"/>
    <w:rsid w:val="00FA5A23"/>
    <w:rsid w:val="00FB16E3"/>
    <w:rsid w:val="00FE45C2"/>
    <w:rsid w:val="00FE4BDB"/>
    <w:rsid w:val="00FF67D4"/>
    <w:rsid w:val="00FF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180552"/>
  <w15:chartTrackingRefBased/>
  <w15:docId w15:val="{D3187AA8-BCC1-4C05-97A3-9E2ED4CE0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FCF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  <w:style w:type="character" w:styleId="UnresolvedMention">
    <w:name w:val="Unresolved Mention"/>
    <w:basedOn w:val="DefaultParagraphFont"/>
    <w:uiPriority w:val="99"/>
    <w:semiHidden/>
    <w:unhideWhenUsed/>
    <w:rsid w:val="003C65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ivato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FF2F30679D4AE78043A4F462F13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B2691-D65B-43CC-9492-8CFCE2FFE28A}"/>
      </w:docPartPr>
      <w:docPartBody>
        <w:p w:rsidR="001D120A" w:rsidRDefault="00000000">
          <w:pPr>
            <w:pStyle w:val="9AFF2F30679D4AE78043A4F462F1332F"/>
          </w:pPr>
          <w:r w:rsidRPr="00A62AD4">
            <w:sym w:font="Symbol" w:char="F0B7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957"/>
    <w:rsid w:val="00141A81"/>
    <w:rsid w:val="001D120A"/>
    <w:rsid w:val="002B2957"/>
    <w:rsid w:val="002B6CE2"/>
    <w:rsid w:val="00455D1A"/>
    <w:rsid w:val="006063E5"/>
    <w:rsid w:val="00F8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FF2F30679D4AE78043A4F462F1332F">
    <w:name w:val="9AFF2F30679D4AE78043A4F462F133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94E77-D0C0-4A1D-BBD6-C3D5280EF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624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Artist</dc:creator>
  <cp:keywords/>
  <dc:description/>
  <cp:lastModifiedBy>Gary Artist</cp:lastModifiedBy>
  <cp:revision>242</cp:revision>
  <dcterms:created xsi:type="dcterms:W3CDTF">2026-07-17T21:59:00Z</dcterms:created>
  <dcterms:modified xsi:type="dcterms:W3CDTF">2026-07-18T19:18:00Z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